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580745" cy="19293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45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1399430" cy="1661822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430" cy="16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Pr="00025DE1" w:rsidRDefault="00025DE1" w:rsidP="00025DE1">
      <w:pPr>
        <w:pStyle w:val="BodyText"/>
        <w:spacing w:before="9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025DE1">
        <w:rPr>
          <w:rFonts w:ascii="Times New Roman" w:hAnsi="Times New Roman" w:cs="Times New Roman"/>
          <w:i/>
          <w:color w:val="FF0000"/>
          <w:sz w:val="44"/>
          <w:szCs w:val="44"/>
        </w:rPr>
        <w:t>READING OF THE PREAMBLE</w:t>
      </w:r>
    </w:p>
    <w:p w:rsidR="004676F9" w:rsidRPr="00025DE1" w:rsidRDefault="00025DE1" w:rsidP="004676F9">
      <w:pPr>
        <w:pStyle w:val="BodyText"/>
        <w:spacing w:before="8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025DE1">
        <w:rPr>
          <w:rFonts w:ascii="Times New Roman" w:hAnsi="Times New Roman" w:cs="Times New Roman"/>
          <w:color w:val="FF0000"/>
          <w:sz w:val="44"/>
          <w:szCs w:val="44"/>
        </w:rPr>
        <w:t>26/11</w:t>
      </w:r>
      <w:r w:rsidR="00A05737">
        <w:rPr>
          <w:rFonts w:ascii="Times New Roman" w:hAnsi="Times New Roman" w:cs="Times New Roman"/>
          <w:color w:val="FF0000"/>
          <w:sz w:val="44"/>
          <w:szCs w:val="44"/>
        </w:rPr>
        <w:t>/2020</w:t>
      </w:r>
    </w:p>
    <w:p w:rsidR="004676F9" w:rsidRDefault="004676F9" w:rsidP="004676F9">
      <w:pPr>
        <w:pStyle w:val="BodyText"/>
        <w:spacing w:before="8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144780</wp:posOffset>
            </wp:positionV>
            <wp:extent cx="1466850" cy="1714500"/>
            <wp:effectExtent l="1905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6F9" w:rsidRDefault="004676F9" w:rsidP="004676F9">
      <w:pPr>
        <w:pStyle w:val="BodyText"/>
        <w:spacing w:before="8"/>
        <w:jc w:val="center"/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10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363666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66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1700D5" w:rsidRDefault="004676F9" w:rsidP="004676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00D5">
        <w:rPr>
          <w:rFonts w:ascii="Times New Roman" w:hAnsi="Times New Roman" w:cs="Times New Roman"/>
          <w:b/>
          <w:sz w:val="24"/>
          <w:szCs w:val="24"/>
          <w:u w:val="single"/>
        </w:rPr>
        <w:t>NOTICE</w:t>
      </w:r>
    </w:p>
    <w:p w:rsidR="00BF37E1" w:rsidRPr="005D59FE" w:rsidRDefault="00BF37E1" w:rsidP="00620A26">
      <w:pPr>
        <w:rPr>
          <w:rFonts w:ascii="Times New Roman" w:hAnsi="Times New Roman" w:cs="Times New Roman"/>
          <w:sz w:val="24"/>
          <w:szCs w:val="24"/>
        </w:rPr>
      </w:pPr>
    </w:p>
    <w:p w:rsidR="004676F9" w:rsidRPr="001700D5" w:rsidRDefault="004676F9" w:rsidP="004676F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1700D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25DE1" w:rsidRPr="001700D5">
        <w:rPr>
          <w:rFonts w:ascii="Times New Roman" w:hAnsi="Times New Roman" w:cs="Times New Roman"/>
          <w:b/>
          <w:sz w:val="24"/>
          <w:szCs w:val="24"/>
        </w:rPr>
        <w:t>Date: 2</w:t>
      </w:r>
      <w:r w:rsidR="00A05737" w:rsidRPr="001700D5">
        <w:rPr>
          <w:rFonts w:ascii="Times New Roman" w:hAnsi="Times New Roman" w:cs="Times New Roman"/>
          <w:b/>
          <w:sz w:val="24"/>
          <w:szCs w:val="24"/>
        </w:rPr>
        <w:t>4</w:t>
      </w:r>
      <w:r w:rsidR="00025DE1" w:rsidRPr="001700D5">
        <w:rPr>
          <w:rFonts w:ascii="Times New Roman" w:hAnsi="Times New Roman" w:cs="Times New Roman"/>
          <w:b/>
          <w:sz w:val="24"/>
          <w:szCs w:val="24"/>
        </w:rPr>
        <w:t>/11</w:t>
      </w:r>
      <w:r w:rsidR="00A05737" w:rsidRPr="001700D5">
        <w:rPr>
          <w:rFonts w:ascii="Times New Roman" w:hAnsi="Times New Roman" w:cs="Times New Roman"/>
          <w:b/>
          <w:sz w:val="24"/>
          <w:szCs w:val="24"/>
        </w:rPr>
        <w:t>/2020</w:t>
      </w:r>
    </w:p>
    <w:p w:rsidR="004676F9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95A" w:rsidRDefault="004676F9" w:rsidP="004676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392">
        <w:rPr>
          <w:rFonts w:ascii="Times New Roman" w:hAnsi="Times New Roman" w:cs="Times New Roman"/>
          <w:sz w:val="24"/>
          <w:szCs w:val="24"/>
        </w:rPr>
        <w:t xml:space="preserve">NSS unit of </w:t>
      </w:r>
      <w:proofErr w:type="spellStart"/>
      <w:r w:rsidRPr="00745392">
        <w:rPr>
          <w:rFonts w:ascii="Times New Roman" w:hAnsi="Times New Roman" w:cs="Times New Roman"/>
          <w:sz w:val="24"/>
          <w:szCs w:val="24"/>
        </w:rPr>
        <w:t>Vignan</w:t>
      </w:r>
      <w:proofErr w:type="spellEnd"/>
      <w:r w:rsidRPr="00745392">
        <w:rPr>
          <w:rFonts w:ascii="Times New Roman" w:hAnsi="Times New Roman" w:cs="Times New Roman"/>
          <w:sz w:val="24"/>
          <w:szCs w:val="24"/>
        </w:rPr>
        <w:t xml:space="preserve"> Institute of Pharmaceutical Technology </w:t>
      </w:r>
      <w:r w:rsidR="00025DE1">
        <w:rPr>
          <w:rFonts w:ascii="Times New Roman" w:hAnsi="Times New Roman" w:cs="Times New Roman"/>
          <w:sz w:val="24"/>
          <w:szCs w:val="24"/>
        </w:rPr>
        <w:t xml:space="preserve">going to conduct </w:t>
      </w:r>
      <w:r w:rsidR="00025DE1" w:rsidRPr="00025DE1">
        <w:rPr>
          <w:rFonts w:ascii="Times New Roman" w:hAnsi="Times New Roman" w:cs="Times New Roman"/>
          <w:b/>
          <w:sz w:val="24"/>
          <w:szCs w:val="24"/>
        </w:rPr>
        <w:t xml:space="preserve">Reading of the Preamble of the </w:t>
      </w:r>
      <w:r w:rsidR="00025DE1">
        <w:rPr>
          <w:rFonts w:ascii="Times New Roman" w:hAnsi="Times New Roman" w:cs="Times New Roman"/>
          <w:b/>
          <w:sz w:val="24"/>
          <w:szCs w:val="24"/>
        </w:rPr>
        <w:t xml:space="preserve">Indian </w:t>
      </w:r>
      <w:r w:rsidR="00025DE1" w:rsidRPr="00025DE1">
        <w:rPr>
          <w:rFonts w:ascii="Times New Roman" w:hAnsi="Times New Roman" w:cs="Times New Roman"/>
          <w:b/>
          <w:sz w:val="24"/>
          <w:szCs w:val="24"/>
        </w:rPr>
        <w:t>Constitution</w:t>
      </w:r>
      <w:r w:rsidR="00025DE1">
        <w:rPr>
          <w:rFonts w:ascii="Times New Roman" w:hAnsi="Times New Roman" w:cs="Times New Roman"/>
          <w:sz w:val="24"/>
          <w:szCs w:val="24"/>
        </w:rPr>
        <w:t xml:space="preserve"> </w:t>
      </w:r>
      <w:r w:rsidR="00A05737">
        <w:rPr>
          <w:rFonts w:ascii="Times New Roman" w:hAnsi="Times New Roman" w:cs="Times New Roman"/>
          <w:sz w:val="24"/>
          <w:szCs w:val="24"/>
        </w:rPr>
        <w:t>on 26/11/2020</w:t>
      </w:r>
      <w:r w:rsidR="00D428E7">
        <w:rPr>
          <w:rFonts w:ascii="Times New Roman" w:hAnsi="Times New Roman" w:cs="Times New Roman"/>
          <w:sz w:val="24"/>
          <w:szCs w:val="24"/>
        </w:rPr>
        <w:t xml:space="preserve"> in our college campus. </w:t>
      </w:r>
      <w:r w:rsidR="00AF495A">
        <w:rPr>
          <w:rFonts w:ascii="Times New Roman" w:hAnsi="Times New Roman" w:cs="Times New Roman"/>
          <w:sz w:val="24"/>
          <w:szCs w:val="24"/>
        </w:rPr>
        <w:t>All the students</w:t>
      </w:r>
      <w:r w:rsidR="00B24895">
        <w:rPr>
          <w:rFonts w:ascii="Times New Roman" w:hAnsi="Times New Roman" w:cs="Times New Roman"/>
          <w:sz w:val="24"/>
          <w:szCs w:val="24"/>
        </w:rPr>
        <w:t xml:space="preserve"> and faculty</w:t>
      </w:r>
      <w:r w:rsidR="00AF495A">
        <w:rPr>
          <w:rFonts w:ascii="Times New Roman" w:hAnsi="Times New Roman" w:cs="Times New Roman"/>
          <w:sz w:val="24"/>
          <w:szCs w:val="24"/>
        </w:rPr>
        <w:t xml:space="preserve"> are informed to participate in this event.</w:t>
      </w: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4676F9" w:rsidRDefault="004676F9" w:rsidP="004676F9">
      <w:pPr>
        <w:rPr>
          <w:rFonts w:ascii="Times New Roman" w:hAnsi="Times New Roman" w:cs="Times New Roman"/>
          <w:sz w:val="24"/>
          <w:szCs w:val="24"/>
        </w:rPr>
      </w:pPr>
    </w:p>
    <w:p w:rsidR="000B124F" w:rsidRDefault="000B124F" w:rsidP="000B124F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14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58420</wp:posOffset>
            </wp:positionV>
            <wp:extent cx="930275" cy="278130"/>
            <wp:effectExtent l="19050" t="0" r="3175" b="0"/>
            <wp:wrapNone/>
            <wp:docPr id="8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Default="004A2BE3" w:rsidP="005D59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0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9FE" w:rsidRPr="005D59FE" w:rsidRDefault="004A2BE3" w:rsidP="005D59FE">
      <w:pPr>
        <w:rPr>
          <w:rFonts w:ascii="Times New Roman" w:hAnsi="Times New Roman" w:cs="Times New Roman"/>
          <w:sz w:val="24"/>
          <w:szCs w:val="24"/>
        </w:rPr>
        <w:sectPr w:rsidR="005D59FE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 w:rsidRPr="001700D5">
        <w:rPr>
          <w:rFonts w:ascii="Times New Roman" w:hAnsi="Times New Roman" w:cs="Times New Roman"/>
          <w:b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2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9FE" w:rsidRPr="001700D5">
        <w:rPr>
          <w:rFonts w:ascii="Times New Roman" w:hAnsi="Times New Roman" w:cs="Times New Roman"/>
          <w:b/>
          <w:sz w:val="24"/>
          <w:szCs w:val="24"/>
        </w:rPr>
        <w:t>NSS Coordinator</w:t>
      </w:r>
      <w:r w:rsidR="005D59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5D59FE" w:rsidRPr="001700D5">
        <w:rPr>
          <w:rFonts w:ascii="Times New Roman" w:hAnsi="Times New Roman" w:cs="Times New Roman"/>
          <w:b/>
          <w:sz w:val="24"/>
          <w:szCs w:val="24"/>
        </w:rPr>
        <w:t>Principal</w:t>
      </w:r>
      <w:r w:rsidRPr="001700D5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363666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5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363666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666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Pr="00560066" w:rsidRDefault="00BF37E1">
      <w:pPr>
        <w:pStyle w:val="BodyText"/>
        <w:rPr>
          <w:rFonts w:ascii="Carlito"/>
          <w:sz w:val="20"/>
          <w:u w:val="single"/>
        </w:rPr>
      </w:pPr>
    </w:p>
    <w:p w:rsidR="006A5C00" w:rsidRPr="00560066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60066">
        <w:rPr>
          <w:rFonts w:ascii="Times New Roman" w:hAnsi="Times New Roman" w:cs="Times New Roman"/>
          <w:sz w:val="24"/>
          <w:szCs w:val="24"/>
          <w:u w:val="single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Pr="00B24895" w:rsidRDefault="00193E4D" w:rsidP="00193E4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B2489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74F50" w:rsidRPr="00B24895">
        <w:rPr>
          <w:rFonts w:ascii="Times New Roman" w:hAnsi="Times New Roman" w:cs="Times New Roman"/>
          <w:b/>
          <w:sz w:val="24"/>
          <w:szCs w:val="24"/>
        </w:rPr>
        <w:t>Date: 26</w:t>
      </w:r>
      <w:r w:rsidR="0073485A" w:rsidRPr="00B24895">
        <w:rPr>
          <w:rFonts w:ascii="Times New Roman" w:hAnsi="Times New Roman" w:cs="Times New Roman"/>
          <w:b/>
          <w:sz w:val="24"/>
          <w:szCs w:val="24"/>
        </w:rPr>
        <w:t>/11</w:t>
      </w:r>
      <w:r w:rsidR="00B24895" w:rsidRPr="00B24895">
        <w:rPr>
          <w:rFonts w:ascii="Times New Roman" w:hAnsi="Times New Roman" w:cs="Times New Roman"/>
          <w:b/>
          <w:sz w:val="24"/>
          <w:szCs w:val="24"/>
        </w:rPr>
        <w:t>/2020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A6E10" w:rsidRPr="00BF4EAC" w:rsidRDefault="00BF4EAC" w:rsidP="0073485A">
      <w:pPr>
        <w:spacing w:line="360" w:lineRule="auto"/>
        <w:jc w:val="both"/>
        <w:rPr>
          <w:rFonts w:ascii="Carlito"/>
          <w:sz w:val="14"/>
        </w:rPr>
      </w:pPr>
      <w:r w:rsidRPr="00BF4EAC">
        <w:rPr>
          <w:rFonts w:ascii="Times New Roman" w:hAnsi="Times New Roman" w:cs="Times New Roman"/>
          <w:sz w:val="24"/>
          <w:szCs w:val="24"/>
        </w:rPr>
        <w:t>The Preamble of the Indian Constitution</w:t>
      </w:r>
      <w:r>
        <w:rPr>
          <w:rFonts w:ascii="Times New Roman" w:hAnsi="Times New Roman" w:cs="Times New Roman"/>
          <w:sz w:val="24"/>
          <w:szCs w:val="24"/>
        </w:rPr>
        <w:t xml:space="preserve"> was</w:t>
      </w:r>
      <w:r w:rsidR="00B24895">
        <w:rPr>
          <w:rFonts w:ascii="Times New Roman" w:hAnsi="Times New Roman" w:cs="Times New Roman"/>
          <w:sz w:val="24"/>
          <w:szCs w:val="24"/>
        </w:rPr>
        <w:t xml:space="preserve"> read by all the </w:t>
      </w:r>
      <w:proofErr w:type="spellStart"/>
      <w:r w:rsidR="00B24895">
        <w:rPr>
          <w:rFonts w:ascii="Times New Roman" w:hAnsi="Times New Roman" w:cs="Times New Roman"/>
          <w:sz w:val="24"/>
          <w:szCs w:val="24"/>
        </w:rPr>
        <w:t>B.Pharm</w:t>
      </w:r>
      <w:proofErr w:type="spellEnd"/>
      <w:r w:rsidR="00B248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D2459">
        <w:rPr>
          <w:rFonts w:ascii="Times New Roman" w:hAnsi="Times New Roman" w:cs="Times New Roman"/>
          <w:sz w:val="24"/>
          <w:szCs w:val="24"/>
        </w:rPr>
        <w:t>Pharm.D</w:t>
      </w:r>
      <w:proofErr w:type="spellEnd"/>
      <w:r w:rsidR="00ED2459">
        <w:rPr>
          <w:rFonts w:ascii="Times New Roman" w:hAnsi="Times New Roman" w:cs="Times New Roman"/>
          <w:sz w:val="24"/>
          <w:szCs w:val="24"/>
        </w:rPr>
        <w:t xml:space="preserve"> students in their respective class rooms in presence of faculty members.</w:t>
      </w:r>
      <w:r w:rsidR="00315C15" w:rsidRPr="00BF4EAC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3A6E10" w:rsidRPr="00BF4EAC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0C2E" w:rsidRDefault="00560066" w:rsidP="00560066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411811" cy="3930555"/>
            <wp:effectExtent l="19050" t="0" r="0" b="0"/>
            <wp:docPr id="16" name="Picture 1" descr="E:\nss 2020\reading of preamble\IMG_20201127_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ss 2020\reading of preamble\IMG_20201127_094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66" cy="393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Pr="00560066" w:rsidRDefault="00560066" w:rsidP="00170A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Reading of Preamble by </w:t>
      </w:r>
      <w:proofErr w:type="spellStart"/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>B.Pharm</w:t>
      </w:r>
      <w:proofErr w:type="spellEnd"/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students in Lab</w:t>
      </w:r>
    </w:p>
    <w:p w:rsidR="00200C2E" w:rsidRPr="00560066" w:rsidRDefault="00200C2E" w:rsidP="00170AA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0C2E" w:rsidRDefault="00560066" w:rsidP="00560066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440056" cy="3848669"/>
            <wp:effectExtent l="19050" t="0" r="8244" b="0"/>
            <wp:docPr id="17" name="Picture 2" descr="E:\nss 2020\reading of preamble\IMG_20201127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ss 2020\reading of preamble\IMG_20201127_094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26" cy="385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3B5A3F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358168" cy="3998794"/>
            <wp:effectExtent l="19050" t="0" r="0" b="0"/>
            <wp:docPr id="18" name="Picture 3" descr="E:\nss 2020\reading of preamble\IMG_20201127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ss 2020\reading of preamble\IMG_20201127_095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08" cy="400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303172" w:rsidRPr="00560066" w:rsidRDefault="00303172" w:rsidP="0030317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Reading of Preamble by </w:t>
      </w:r>
      <w:proofErr w:type="spellStart"/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>B.Pharm</w:t>
      </w:r>
      <w:proofErr w:type="spellEnd"/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and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Pharm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 </w:t>
      </w:r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students </w:t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3B5A3F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371816" cy="3794077"/>
            <wp:effectExtent l="19050" t="0" r="284" b="0"/>
            <wp:docPr id="19" name="Picture 4" descr="E:\nss 2020\reading of preamble\IMG_20201127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ss 2020\reading of preamble\IMG_20201127_095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42" cy="37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7F3FFD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515591" cy="3930555"/>
            <wp:effectExtent l="19050" t="0" r="8909" b="0"/>
            <wp:docPr id="24" name="Picture 5" descr="E:\nss 2020\reading of preamble\IMG_20201127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ss 2020\reading of preamble\IMG_20201127_100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35" cy="393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7F3FFD" w:rsidRPr="00560066" w:rsidRDefault="007F3FFD" w:rsidP="007F3FF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Reading of Preamble by </w:t>
      </w:r>
      <w:proofErr w:type="spellStart"/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>B.Pharm</w:t>
      </w:r>
      <w:proofErr w:type="spellEnd"/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and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Pharm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D </w:t>
      </w:r>
      <w:r w:rsidRPr="005600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students </w:t>
      </w:r>
    </w:p>
    <w:p w:rsidR="007F3FFD" w:rsidRDefault="007F3FFD" w:rsidP="007F3FFD">
      <w:pPr>
        <w:jc w:val="center"/>
        <w:rPr>
          <w:rFonts w:ascii="Carlito"/>
          <w:sz w:val="14"/>
        </w:rPr>
      </w:pPr>
    </w:p>
    <w:p w:rsidR="00200C2E" w:rsidRDefault="007F3FFD" w:rsidP="00200C2E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515590" cy="3739486"/>
            <wp:effectExtent l="19050" t="0" r="8910" b="0"/>
            <wp:docPr id="25" name="Picture 6" descr="E:\nss 2020\reading of preamble\IMG_20201127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ss 2020\reading of preamble\IMG_20201127_095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35" cy="37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sectPr w:rsidR="00200C2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77528"/>
    <w:rsid w:val="000B124F"/>
    <w:rsid w:val="001353BC"/>
    <w:rsid w:val="001700D5"/>
    <w:rsid w:val="00170AA7"/>
    <w:rsid w:val="00193E4D"/>
    <w:rsid w:val="001F1800"/>
    <w:rsid w:val="00200C2E"/>
    <w:rsid w:val="002A1DC3"/>
    <w:rsid w:val="002E4A2C"/>
    <w:rsid w:val="00303172"/>
    <w:rsid w:val="00315C15"/>
    <w:rsid w:val="00363666"/>
    <w:rsid w:val="00386909"/>
    <w:rsid w:val="003A6E10"/>
    <w:rsid w:val="003B5A3F"/>
    <w:rsid w:val="0046114F"/>
    <w:rsid w:val="004676F9"/>
    <w:rsid w:val="004A2BE3"/>
    <w:rsid w:val="00546DB8"/>
    <w:rsid w:val="00560066"/>
    <w:rsid w:val="00560666"/>
    <w:rsid w:val="005D59FE"/>
    <w:rsid w:val="00617C95"/>
    <w:rsid w:val="00620A26"/>
    <w:rsid w:val="006A5C00"/>
    <w:rsid w:val="0073485A"/>
    <w:rsid w:val="0076037B"/>
    <w:rsid w:val="00770C9B"/>
    <w:rsid w:val="007F3FFD"/>
    <w:rsid w:val="008338AB"/>
    <w:rsid w:val="008B5802"/>
    <w:rsid w:val="008F6419"/>
    <w:rsid w:val="009C0653"/>
    <w:rsid w:val="009D5251"/>
    <w:rsid w:val="009E442D"/>
    <w:rsid w:val="00A05737"/>
    <w:rsid w:val="00A14479"/>
    <w:rsid w:val="00A42439"/>
    <w:rsid w:val="00A52211"/>
    <w:rsid w:val="00AF495A"/>
    <w:rsid w:val="00B24895"/>
    <w:rsid w:val="00BF37E1"/>
    <w:rsid w:val="00BF4EAC"/>
    <w:rsid w:val="00BF646A"/>
    <w:rsid w:val="00C20940"/>
    <w:rsid w:val="00CF7705"/>
    <w:rsid w:val="00D425F0"/>
    <w:rsid w:val="00D428E7"/>
    <w:rsid w:val="00D74F50"/>
    <w:rsid w:val="00D82917"/>
    <w:rsid w:val="00DA5417"/>
    <w:rsid w:val="00DE284E"/>
    <w:rsid w:val="00E0650F"/>
    <w:rsid w:val="00ED2459"/>
    <w:rsid w:val="00F75E43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vignanpharma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vignanpharma.c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9</cp:revision>
  <dcterms:created xsi:type="dcterms:W3CDTF">2020-11-27T04:57:00Z</dcterms:created>
  <dcterms:modified xsi:type="dcterms:W3CDTF">2020-11-27T05:10:00Z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